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AE2" w:rsidRPr="009F5AE2" w:rsidRDefault="009F5AE2" w:rsidP="009F5AE2">
      <w:pPr>
        <w:pStyle w:val="Bezmezer"/>
        <w:rPr>
          <w:b/>
          <w:sz w:val="32"/>
          <w:u w:val="single"/>
        </w:rPr>
      </w:pPr>
      <w:bookmarkStart w:id="0" w:name="_GoBack"/>
      <w:bookmarkEnd w:id="0"/>
      <w:r w:rsidRPr="009F5AE2">
        <w:rPr>
          <w:b/>
          <w:sz w:val="32"/>
          <w:u w:val="single"/>
        </w:rPr>
        <w:t>Odvol</w:t>
      </w:r>
      <w:r>
        <w:rPr>
          <w:b/>
          <w:sz w:val="32"/>
          <w:u w:val="single"/>
        </w:rPr>
        <w:t xml:space="preserve">ání OVK Západní Čechy </w:t>
      </w:r>
      <w:r w:rsidRPr="009F5AE2">
        <w:rPr>
          <w:b/>
          <w:sz w:val="32"/>
          <w:u w:val="single"/>
        </w:rPr>
        <w:t>proti rozhodnutí Disciplinární komise č. DK-001/2016</w:t>
      </w:r>
    </w:p>
    <w:p w:rsidR="009F5AE2" w:rsidRDefault="009F5AE2" w:rsidP="009F5AE2">
      <w:pPr>
        <w:pStyle w:val="Bezmezer"/>
        <w:ind w:firstLine="708"/>
      </w:pPr>
    </w:p>
    <w:p w:rsidR="003D7C80" w:rsidRDefault="003D7C80" w:rsidP="003D7C80">
      <w:pPr>
        <w:pStyle w:val="Bezmezer"/>
        <w:ind w:firstLine="708"/>
      </w:pPr>
      <w:r>
        <w:t xml:space="preserve">Dle §33 odst. 1 Disciplinárního řádu se odvoláváme proti rozhodnutí DK č. DK-001/2016 uveřejněné dne </w:t>
      </w:r>
      <w:proofErr w:type="gramStart"/>
      <w:r>
        <w:t>22.7.2016</w:t>
      </w:r>
      <w:proofErr w:type="gramEnd"/>
      <w:r>
        <w:t xml:space="preserve"> na stránkách </w:t>
      </w:r>
      <w:proofErr w:type="spellStart"/>
      <w:r>
        <w:t>Horosvazu</w:t>
      </w:r>
      <w:proofErr w:type="spellEnd"/>
      <w:r>
        <w:t xml:space="preserve"> (</w:t>
      </w:r>
      <w:hyperlink r:id="rId6" w:history="1">
        <w:r w:rsidRPr="00C00623">
          <w:rPr>
            <w:rStyle w:val="Hypertextovodkaz"/>
          </w:rPr>
          <w:t>www.horosvaz.cz</w:t>
        </w:r>
      </w:hyperlink>
      <w:r>
        <w:t>) týkající se modelace chytů v oblasti Žihle.</w:t>
      </w:r>
    </w:p>
    <w:p w:rsidR="003D7C80" w:rsidRDefault="003D7C80" w:rsidP="003D7C80">
      <w:pPr>
        <w:pStyle w:val="Bezmezer"/>
      </w:pPr>
    </w:p>
    <w:p w:rsidR="003D7C80" w:rsidRDefault="003D7C80" w:rsidP="003D7C80">
      <w:pPr>
        <w:pStyle w:val="Bezmezer"/>
        <w:ind w:firstLine="708"/>
      </w:pPr>
      <w:r>
        <w:t xml:space="preserve">Popis skutkového stavu je neúplný. Rozhodnutím DK není totiž řešen celý rozsah </w:t>
      </w:r>
      <w:r w:rsidRPr="006F4767">
        <w:rPr>
          <w:u w:val="single"/>
        </w:rPr>
        <w:t>Návrhu k disciplinárnímu řízení s pořadateli Petrohrad</w:t>
      </w:r>
      <w:r>
        <w:rPr>
          <w:u w:val="single"/>
        </w:rPr>
        <w:t xml:space="preserve">ského </w:t>
      </w:r>
      <w:r w:rsidRPr="006F4767">
        <w:rPr>
          <w:u w:val="single"/>
        </w:rPr>
        <w:t>padání</w:t>
      </w:r>
      <w:r>
        <w:t xml:space="preserve"> podaným OVK Západní Čechy dne </w:t>
      </w:r>
      <w:proofErr w:type="gramStart"/>
      <w:r>
        <w:t>6.3.2016</w:t>
      </w:r>
      <w:proofErr w:type="gramEnd"/>
      <w:r>
        <w:t>.</w:t>
      </w:r>
    </w:p>
    <w:p w:rsidR="003D7C80" w:rsidRDefault="003D7C80" w:rsidP="003D7C80">
      <w:pPr>
        <w:pStyle w:val="Bezmezer"/>
      </w:pPr>
    </w:p>
    <w:p w:rsidR="003D7C80" w:rsidRDefault="003D7C80" w:rsidP="003D7C80">
      <w:pPr>
        <w:pStyle w:val="Bezmezer"/>
        <w:ind w:firstLine="708"/>
      </w:pPr>
      <w:r>
        <w:t xml:space="preserve">Nebyla řešena hrubá mechanická a chemická modelace skály v masivním rozsahu. </w:t>
      </w:r>
    </w:p>
    <w:p w:rsidR="003D7C80" w:rsidRDefault="003D7C80" w:rsidP="003D7C80">
      <w:pPr>
        <w:pStyle w:val="Bezmezer"/>
        <w:numPr>
          <w:ilvl w:val="0"/>
          <w:numId w:val="1"/>
        </w:numPr>
      </w:pPr>
      <w:r>
        <w:t>Za hrubou mechanickou modelaci považujeme mechanickou úpravu povrchu skály tvrdými kovovými nástroji s cílem vytvoření chytů. Toho není možné dosáhnout štětinami ručního ocelového kartáče.</w:t>
      </w:r>
    </w:p>
    <w:p w:rsidR="003D7C80" w:rsidRDefault="003D7C80" w:rsidP="003D7C80">
      <w:pPr>
        <w:pStyle w:val="Bezmezer"/>
        <w:numPr>
          <w:ilvl w:val="0"/>
          <w:numId w:val="1"/>
        </w:numPr>
      </w:pPr>
      <w:r>
        <w:t xml:space="preserve">Za chemickou modelaci považujeme masivní </w:t>
      </w:r>
      <w:proofErr w:type="spellStart"/>
      <w:r>
        <w:t>prolepování</w:t>
      </w:r>
      <w:proofErr w:type="spellEnd"/>
      <w:r>
        <w:t xml:space="preserve"> chytů vteřinovým lepidlem, které po čase zanechává viditelné stopy a u něhož není znám účinek na skálu s postupem v čase.</w:t>
      </w:r>
    </w:p>
    <w:p w:rsidR="003D7C80" w:rsidRDefault="003D7C80" w:rsidP="003D7C80">
      <w:pPr>
        <w:pStyle w:val="Bezmezer"/>
        <w:numPr>
          <w:ilvl w:val="0"/>
          <w:numId w:val="1"/>
        </w:numPr>
      </w:pPr>
      <w:r>
        <w:t xml:space="preserve">Za chemickou modelaci dále považujeme stovky případů chytů přilepených či podlepených chemickou maltou. </w:t>
      </w:r>
    </w:p>
    <w:p w:rsidR="003D7C80" w:rsidRDefault="003D7C80" w:rsidP="003D7C80">
      <w:pPr>
        <w:pStyle w:val="Bezmezer"/>
      </w:pPr>
    </w:p>
    <w:p w:rsidR="003D7C80" w:rsidRDefault="003D7C80" w:rsidP="003D7C80">
      <w:pPr>
        <w:pStyle w:val="Bezmezer"/>
        <w:ind w:firstLine="708"/>
      </w:pPr>
      <w:r>
        <w:t>OVK požaduje, aby došlo k důslednému prošetření všech výše uvedených skutků, jenž nejsou v rozhodnutí Disciplinární komice</w:t>
      </w:r>
      <w:r w:rsidRPr="0036461B">
        <w:t xml:space="preserve"> </w:t>
      </w:r>
      <w:r>
        <w:t>č. DK-001/2016  vůbec zmíněny.</w:t>
      </w:r>
    </w:p>
    <w:p w:rsidR="003D7C80" w:rsidRDefault="003D7C80" w:rsidP="003D7C80">
      <w:pPr>
        <w:pStyle w:val="Bezmezer"/>
        <w:ind w:firstLine="708"/>
      </w:pPr>
      <w:r>
        <w:t>OVK je přesvědčena že výstupem z celého disciplinárního řízení by mělo být jednoznačné, mediálně prezentované stanovisko ČHS, kterým bude tento nebezpečný trend odsouzen a zastaven.</w:t>
      </w:r>
    </w:p>
    <w:p w:rsidR="003D7C80" w:rsidRDefault="003D7C80" w:rsidP="003D7C80">
      <w:pPr>
        <w:pStyle w:val="Bezmezer"/>
      </w:pPr>
    </w:p>
    <w:p w:rsidR="003D7C80" w:rsidRDefault="003D7C80" w:rsidP="003D7C80">
      <w:pPr>
        <w:pStyle w:val="Bezmezer"/>
      </w:pPr>
      <w:r>
        <w:t xml:space="preserve">V Plzni dne </w:t>
      </w:r>
      <w:proofErr w:type="gramStart"/>
      <w:r>
        <w:t>3.8.2016</w:t>
      </w:r>
      <w:proofErr w:type="gramEnd"/>
    </w:p>
    <w:p w:rsidR="003D7C80" w:rsidRDefault="003D7C80" w:rsidP="003D7C80">
      <w:pPr>
        <w:pStyle w:val="Bezmezer"/>
      </w:pPr>
    </w:p>
    <w:p w:rsidR="003D7C80" w:rsidRPr="0036461B" w:rsidRDefault="003D7C80" w:rsidP="003D7C80">
      <w:pPr>
        <w:pStyle w:val="Bezmezer"/>
        <w:rPr>
          <w:b/>
        </w:rPr>
      </w:pPr>
      <w:r w:rsidRPr="0036461B">
        <w:rPr>
          <w:b/>
        </w:rPr>
        <w:t>Marek Rottenborn</w:t>
      </w:r>
    </w:p>
    <w:p w:rsidR="003D7C80" w:rsidRPr="006F4767" w:rsidRDefault="003D7C80" w:rsidP="003D7C80">
      <w:pPr>
        <w:pStyle w:val="Bezmezer"/>
      </w:pPr>
      <w:r>
        <w:t>Předseda OVK Západní Čechy</w:t>
      </w:r>
    </w:p>
    <w:p w:rsidR="007353F5" w:rsidRDefault="007353F5" w:rsidP="003D7C80">
      <w:pPr>
        <w:pStyle w:val="Bezmezer"/>
        <w:ind w:firstLine="708"/>
        <w:jc w:val="both"/>
      </w:pPr>
    </w:p>
    <w:sectPr w:rsidR="007353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0486A"/>
    <w:multiLevelType w:val="hybridMultilevel"/>
    <w:tmpl w:val="5B0648F6"/>
    <w:lvl w:ilvl="0" w:tplc="3E70CC98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AE2"/>
    <w:rsid w:val="003D7C80"/>
    <w:rsid w:val="007353F5"/>
    <w:rsid w:val="009F5AE2"/>
    <w:rsid w:val="00EF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F5AE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F5AE2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EF32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F5AE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F5AE2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EF32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rosvaz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211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Rottenborn</dc:creator>
  <cp:lastModifiedBy>Marek Rottenborn</cp:lastModifiedBy>
  <cp:revision>3</cp:revision>
  <dcterms:created xsi:type="dcterms:W3CDTF">2016-08-03T20:58:00Z</dcterms:created>
  <dcterms:modified xsi:type="dcterms:W3CDTF">2016-08-04T13:58:00Z</dcterms:modified>
</cp:coreProperties>
</file>